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CB" w:rsidRPr="000524CB" w:rsidRDefault="000524CB">
      <w:pPr>
        <w:rPr>
          <w:b/>
          <w:sz w:val="24"/>
          <w:szCs w:val="24"/>
        </w:rPr>
      </w:pPr>
      <w:r w:rsidRPr="000524CB">
        <w:rPr>
          <w:b/>
          <w:sz w:val="24"/>
          <w:szCs w:val="24"/>
        </w:rPr>
        <w:t>Тарифы на коммунальные услуги</w:t>
      </w:r>
    </w:p>
    <w:tbl>
      <w:tblPr>
        <w:tblW w:w="0" w:type="auto"/>
        <w:jc w:val="center"/>
        <w:tblInd w:w="-1020" w:type="dxa"/>
        <w:tblCellMar>
          <w:left w:w="0" w:type="dxa"/>
          <w:right w:w="0" w:type="dxa"/>
        </w:tblCellMar>
        <w:tblLook w:val="04A0"/>
      </w:tblPr>
      <w:tblGrid>
        <w:gridCol w:w="3690"/>
        <w:gridCol w:w="2250"/>
        <w:gridCol w:w="1965"/>
        <w:gridCol w:w="2255"/>
      </w:tblGrid>
      <w:tr w:rsidR="000524CB" w:rsidRPr="0051403D" w:rsidTr="003D0136">
        <w:trPr>
          <w:trHeight w:val="1185"/>
          <w:jc w:val="center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Pr="005140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br/>
              <w:t>услуги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, поставщик услуги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gramStart"/>
            <w:r w:rsidRPr="005140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Утверждены министерством конкурентной политики Калужской обл.,</w:t>
            </w:r>
            <w:proofErr w:type="gramEnd"/>
          </w:p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приказа, число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Тариф, руб.</w:t>
            </w:r>
          </w:p>
          <w:p w:rsidR="000524CB" w:rsidRPr="0051403D" w:rsidRDefault="000524CB" w:rsidP="003D0136">
            <w:pPr>
              <w:spacing w:after="0" w:line="240" w:lineRule="auto"/>
              <w:ind w:hanging="18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с 01.01. по</w:t>
            </w:r>
          </w:p>
          <w:p w:rsidR="000524CB" w:rsidRPr="0051403D" w:rsidRDefault="000524CB" w:rsidP="003D0136">
            <w:pPr>
              <w:spacing w:after="0" w:line="240" w:lineRule="auto"/>
              <w:ind w:hanging="36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30.06.2018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Тариф, руб.</w:t>
            </w:r>
          </w:p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с 01.07. по</w:t>
            </w:r>
          </w:p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31.12.2018</w:t>
            </w:r>
          </w:p>
        </w:tc>
      </w:tr>
      <w:tr w:rsidR="000524CB" w:rsidRPr="0051403D" w:rsidTr="003D0136">
        <w:trPr>
          <w:trHeight w:val="590"/>
          <w:jc w:val="center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24CB" w:rsidRPr="0051403D" w:rsidRDefault="000524CB" w:rsidP="003D01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  <w:r w:rsidRPr="0051403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ru-RU"/>
              </w:rPr>
              <w:t>МП «Теплоснабжение»</w:t>
            </w:r>
          </w:p>
          <w:p w:rsidR="000524CB" w:rsidRPr="0051403D" w:rsidRDefault="000524CB" w:rsidP="003D01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Компонент на теплоноситель, руб./куб. м (без НДС)</w:t>
            </w:r>
          </w:p>
          <w:p w:rsidR="000524CB" w:rsidRPr="0051403D" w:rsidRDefault="000524CB" w:rsidP="003D01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Компонент на тепловую энергию, руб./Гкал (без НДС)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№ 366-РК</w:t>
            </w:r>
          </w:p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от 11.12.2017</w:t>
            </w:r>
          </w:p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№ 367-РК</w:t>
            </w:r>
          </w:p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от 11.12.2017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524CB" w:rsidRPr="0051403D" w:rsidRDefault="000524CB" w:rsidP="003D013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15,92</w:t>
            </w:r>
          </w:p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1308,15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4CB" w:rsidRPr="0051403D" w:rsidRDefault="000524CB" w:rsidP="003D013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16,40</w:t>
            </w:r>
          </w:p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1363,08</w:t>
            </w:r>
          </w:p>
        </w:tc>
      </w:tr>
      <w:tr w:rsidR="000524CB" w:rsidRPr="0051403D" w:rsidTr="003D0136">
        <w:trPr>
          <w:trHeight w:val="469"/>
          <w:jc w:val="center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24CB" w:rsidRPr="0051403D" w:rsidRDefault="000524CB" w:rsidP="003D01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 Отопление (с/НДС), Г/кал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№ 366-РК</w:t>
            </w:r>
          </w:p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от 11.12.2017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1543,62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1608,43</w:t>
            </w:r>
          </w:p>
        </w:tc>
      </w:tr>
      <w:tr w:rsidR="000524CB" w:rsidRPr="0051403D" w:rsidTr="003D0136">
        <w:trPr>
          <w:jc w:val="center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24CB" w:rsidRPr="0051403D" w:rsidRDefault="000524CB" w:rsidP="003D01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  <w:r w:rsidRPr="0051403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ru-RU"/>
              </w:rPr>
              <w:t>МП «Водоканал»</w:t>
            </w:r>
          </w:p>
          <w:p w:rsidR="000524CB" w:rsidRPr="0051403D" w:rsidRDefault="000524CB" w:rsidP="003D01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Питьевая  вода (с/НДС), м3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№ 388-РК</w:t>
            </w:r>
          </w:p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от 11.12.2017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17,98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18,53</w:t>
            </w:r>
          </w:p>
        </w:tc>
      </w:tr>
      <w:tr w:rsidR="000524CB" w:rsidRPr="0051403D" w:rsidTr="003D0136">
        <w:trPr>
          <w:trHeight w:val="467"/>
          <w:jc w:val="center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524CB" w:rsidRPr="0051403D" w:rsidRDefault="000524CB" w:rsidP="003D01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Водоотведение (с/НДС), м3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№ 388-РК</w:t>
            </w:r>
          </w:p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от 11.12.2017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16,44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17,26</w:t>
            </w:r>
          </w:p>
        </w:tc>
      </w:tr>
      <w:tr w:rsidR="000524CB" w:rsidRPr="0051403D" w:rsidTr="003D0136">
        <w:trPr>
          <w:jc w:val="center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24CB" w:rsidRPr="00504AE1" w:rsidRDefault="000524CB" w:rsidP="003D013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u w:val="single"/>
                <w:lang w:eastAsia="ru-RU"/>
              </w:rPr>
            </w:pPr>
            <w:r w:rsidRPr="00504AE1">
              <w:rPr>
                <w:rFonts w:eastAsia="Times New Roman" w:cstheme="minorHAnsi"/>
                <w:b/>
                <w:sz w:val="20"/>
                <w:szCs w:val="20"/>
                <w:u w:val="single"/>
                <w:lang w:eastAsia="ru-RU"/>
              </w:rPr>
              <w:t>АО "Газпром газораспределение Обнинск"</w:t>
            </w:r>
          </w:p>
          <w:p w:rsidR="000524CB" w:rsidRPr="0051403D" w:rsidRDefault="000524CB" w:rsidP="003D01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Газ (с НДС) руб./ м3 </w:t>
            </w:r>
          </w:p>
          <w:p w:rsidR="000524CB" w:rsidRPr="0051403D" w:rsidRDefault="000524CB" w:rsidP="003D01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- на приготовление пищи  с газовой плитой;</w:t>
            </w:r>
          </w:p>
          <w:p w:rsidR="000524CB" w:rsidRPr="0051403D" w:rsidRDefault="000524CB" w:rsidP="003D01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на </w:t>
            </w:r>
            <w:proofErr w:type="spellStart"/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приготовл</w:t>
            </w:r>
            <w:proofErr w:type="spellEnd"/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. пищи  и нагрев воды с газовой </w:t>
            </w:r>
            <w:proofErr w:type="gramStart"/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плитой</w:t>
            </w:r>
            <w:proofErr w:type="gramEnd"/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и нагрев воды газовым водонагревателем без центрального горячего </w:t>
            </w:r>
            <w:proofErr w:type="spellStart"/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водоснабж</w:t>
            </w:r>
            <w:proofErr w:type="spellEnd"/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.;</w:t>
            </w:r>
          </w:p>
          <w:p w:rsidR="000524CB" w:rsidRPr="0051403D" w:rsidRDefault="000524CB" w:rsidP="003D01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-на отопление руб./1000 м3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№ 56-РК от 14.06.2017</w:t>
            </w:r>
          </w:p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524CB" w:rsidRPr="0051403D" w:rsidRDefault="000524CB" w:rsidP="003D013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7,83</w:t>
            </w:r>
          </w:p>
          <w:p w:rsidR="000524CB" w:rsidRDefault="000524CB" w:rsidP="003D013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0524CB" w:rsidRPr="0051403D" w:rsidRDefault="000524CB" w:rsidP="003D013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7,24</w:t>
            </w:r>
          </w:p>
          <w:p w:rsidR="000524CB" w:rsidRPr="0051403D" w:rsidRDefault="000524CB" w:rsidP="003D013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0524CB" w:rsidRPr="0051403D" w:rsidRDefault="000524CB" w:rsidP="003D013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5761,54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4CB" w:rsidRPr="0051403D" w:rsidRDefault="000524CB" w:rsidP="003D013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524CB" w:rsidRPr="0051403D" w:rsidTr="003D0136">
        <w:trPr>
          <w:trHeight w:val="671"/>
          <w:jc w:val="center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24CB" w:rsidRPr="00504AE1" w:rsidRDefault="000524CB" w:rsidP="003D013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u w:val="single"/>
                <w:lang w:eastAsia="ru-RU"/>
              </w:rPr>
            </w:pPr>
            <w:r w:rsidRPr="00504AE1">
              <w:rPr>
                <w:rFonts w:eastAsia="Times New Roman" w:cstheme="minorHAnsi"/>
                <w:b/>
                <w:sz w:val="20"/>
                <w:szCs w:val="20"/>
                <w:u w:val="single"/>
                <w:lang w:eastAsia="ru-RU"/>
              </w:rPr>
              <w:t>ПАО «КСК» </w:t>
            </w:r>
          </w:p>
          <w:p w:rsidR="000524CB" w:rsidRPr="0051403D" w:rsidRDefault="000524CB" w:rsidP="003D01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Электроэнергия 1 кВт/</w:t>
            </w:r>
            <w:proofErr w:type="gramStart"/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ч</w:t>
            </w:r>
            <w:proofErr w:type="gramEnd"/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(с НДС)</w:t>
            </w:r>
          </w:p>
          <w:p w:rsidR="000524CB" w:rsidRPr="0051403D" w:rsidRDefault="000524CB" w:rsidP="003D01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 с газовой плитой</w:t>
            </w:r>
          </w:p>
          <w:p w:rsidR="000524CB" w:rsidRPr="0051403D" w:rsidRDefault="000524CB" w:rsidP="003D01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 с электроплитой 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524CB" w:rsidRPr="0051403D" w:rsidRDefault="000524CB" w:rsidP="003D013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№ 411-РК от 18.12.2017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524CB" w:rsidRPr="0051403D" w:rsidRDefault="000524CB" w:rsidP="003D013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0524CB" w:rsidRPr="0051403D" w:rsidRDefault="000524CB" w:rsidP="003D013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4,44</w:t>
            </w:r>
          </w:p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4CB" w:rsidRPr="0051403D" w:rsidRDefault="000524CB" w:rsidP="003D013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0524CB" w:rsidRPr="0051403D" w:rsidRDefault="000524CB" w:rsidP="003D013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4,60</w:t>
            </w:r>
          </w:p>
          <w:p w:rsidR="000524CB" w:rsidRPr="005140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3,22</w:t>
            </w:r>
          </w:p>
        </w:tc>
      </w:tr>
    </w:tbl>
    <w:p w:rsidR="000524CB" w:rsidRDefault="000524CB" w:rsidP="000524C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W w:w="8250" w:type="dxa"/>
        <w:tblInd w:w="93" w:type="dxa"/>
        <w:tblLook w:val="04A0"/>
      </w:tblPr>
      <w:tblGrid>
        <w:gridCol w:w="521"/>
        <w:gridCol w:w="2000"/>
        <w:gridCol w:w="1400"/>
        <w:gridCol w:w="1400"/>
        <w:gridCol w:w="1569"/>
        <w:gridCol w:w="1360"/>
      </w:tblGrid>
      <w:tr w:rsidR="000524CB" w:rsidRPr="0016033D" w:rsidTr="003D0136">
        <w:trPr>
          <w:trHeight w:val="795"/>
        </w:trPr>
        <w:tc>
          <w:tcPr>
            <w:tcW w:w="8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ru-RU"/>
              </w:rPr>
              <w:t>ТИП БЛАГОУСТРОЙСТА: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душем*</w:t>
            </w:r>
          </w:p>
        </w:tc>
      </w:tr>
      <w:tr w:rsidR="000524CB" w:rsidRPr="0016033D" w:rsidTr="003D0136">
        <w:trPr>
          <w:trHeight w:val="1545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Норматив потребления 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ru-RU"/>
              </w:rPr>
              <w:t>ХВС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в жилых помещениях, куб</w:t>
            </w:r>
            <w:proofErr w:type="gramStart"/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на 1 чел.*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Норматив потребления 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ru-RU"/>
              </w:rPr>
              <w:t>ГВС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в жилых помещениях, куб</w:t>
            </w:r>
            <w:proofErr w:type="gramStart"/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на 1 чел.*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Норматив 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ru-RU"/>
              </w:rPr>
              <w:t>водоотведения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в жилых помещениях, куб</w:t>
            </w:r>
            <w:proofErr w:type="gramStart"/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на 1 чел.*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Норматив 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ru-RU"/>
              </w:rPr>
              <w:t>на отопление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, Гкал на 1 кв</w:t>
            </w:r>
            <w:proofErr w:type="gramStart"/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общей площади помещения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Энгельса 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Энгельса 15а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6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Ленина 1/6 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(все, кроме: кв.7)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Ленина 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Пирогова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6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2/4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(кв. 13, 19, 20, 21)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6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 xml:space="preserve">Ленина 4/3 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(кв. 20, 25, 26, 27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840"/>
        </w:trPr>
        <w:tc>
          <w:tcPr>
            <w:tcW w:w="8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Аксёнова 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Аксёнова 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Королёва 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132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Белкинская</w:t>
            </w:r>
            <w:proofErr w:type="spellEnd"/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Белкинская</w:t>
            </w:r>
            <w:proofErr w:type="spellEnd"/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Белкинская</w:t>
            </w:r>
            <w:proofErr w:type="spellEnd"/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Белкинская</w:t>
            </w:r>
            <w:proofErr w:type="spellEnd"/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Гагарина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Гагарина 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Гагарина 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Гагарина 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Гагарина 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Маркса 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033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Белкинская</w:t>
            </w:r>
            <w:proofErr w:type="spellEnd"/>
            <w:r w:rsidRPr="0016033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5а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Белкинская</w:t>
            </w:r>
            <w:proofErr w:type="spellEnd"/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Гагарина 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Гагарина 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Гагарина 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Гагарина 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Королева 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Королёва 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Королёва 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Королёва 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Маркса 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780"/>
        </w:trPr>
        <w:tc>
          <w:tcPr>
            <w:tcW w:w="8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6033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ТИП БЛАГОУСТРОЙСТА: 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душем*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Красных Зорь 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Блохинцева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Блохинцева 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Жолио-Кюри</w:t>
            </w:r>
            <w:proofErr w:type="spellEnd"/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Жолио-Кюри</w:t>
            </w:r>
            <w:proofErr w:type="spellEnd"/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Комсомольская 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Комсомольская 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Комсомольская 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Комсомольская 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Комсомольская 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Кончаловского</w:t>
            </w:r>
            <w:proofErr w:type="spellEnd"/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Красных Зорь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Красных зорь 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Красных Зорь 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Красных зорь 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Красных Зорь 11а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Красных Зорь 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Красных Зорь 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Красных Зорь 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Лейпунского</w:t>
            </w:r>
            <w:proofErr w:type="spellEnd"/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Лейпунского</w:t>
            </w:r>
            <w:proofErr w:type="spellEnd"/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27/2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40а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Победы 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Осипенко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Треугольная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96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Ленина 2/4 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(все, кроме: кв. 13, 19, 20, 21)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11/6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12/4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13/1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20/7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Ленина 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32/13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Менделеева 2/1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Менделеева 8/4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Пушкина 1/3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885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Ленина 4/3 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(все, кроме: кв. 20, 25, 26, 27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Ленина 1/6 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(кв.7)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630"/>
        </w:trPr>
        <w:tc>
          <w:tcPr>
            <w:tcW w:w="8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6033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ru-RU"/>
              </w:rPr>
              <w:t>ТИП БЛАГОУСТРОЙСТА: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душами*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Киевская 11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6.36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6.36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Киевская 13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6.36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6.36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585"/>
        </w:trPr>
        <w:tc>
          <w:tcPr>
            <w:tcW w:w="8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6033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ru-RU"/>
              </w:rPr>
              <w:t>ТИП БЛАГОУСТРОЙСТА: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унитазами*</w:t>
            </w:r>
          </w:p>
        </w:tc>
      </w:tr>
      <w:tr w:rsidR="000524CB" w:rsidRPr="0016033D" w:rsidTr="003D013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Железнодорожная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1.72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1.72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0524CB" w:rsidRPr="0016033D" w:rsidTr="003D0136">
        <w:trPr>
          <w:trHeight w:val="323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CB" w:rsidRPr="0016033D" w:rsidRDefault="000524CB" w:rsidP="003D01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524CB" w:rsidRPr="0016033D" w:rsidTr="003D0136">
        <w:trPr>
          <w:trHeight w:val="255"/>
        </w:trPr>
        <w:tc>
          <w:tcPr>
            <w:tcW w:w="8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4CB" w:rsidRPr="0016033D" w:rsidRDefault="000524CB" w:rsidP="003D013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* Приказ министерства тарифного регулирования Калужской области от 21.09.2016г. № 254</w:t>
            </w:r>
          </w:p>
        </w:tc>
      </w:tr>
    </w:tbl>
    <w:p w:rsidR="00A5127F" w:rsidRDefault="000524CB"/>
    <w:sectPr w:rsidR="00A5127F" w:rsidSect="00E8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4CB"/>
    <w:rsid w:val="000524CB"/>
    <w:rsid w:val="007040C5"/>
    <w:rsid w:val="00E8324D"/>
    <w:rsid w:val="00E8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5005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Buh03</dc:creator>
  <cp:lastModifiedBy>Buh03</cp:lastModifiedBy>
  <cp:revision>1</cp:revision>
  <dcterms:created xsi:type="dcterms:W3CDTF">2018-06-20T11:47:00Z</dcterms:created>
  <dcterms:modified xsi:type="dcterms:W3CDTF">2018-06-20T11:47:00Z</dcterms:modified>
</cp:coreProperties>
</file>